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871" w:tblpY="402"/>
        <w:tblOverlap w:val="never"/>
        <w:tblW w:w="15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9974"/>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286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mc:AlternateContent>
                <mc:Choice Requires="wps">
                  <w:drawing>
                    <wp:anchor distT="0" distB="0" distL="114300" distR="114300" simplePos="0" relativeHeight="251658240" behindDoc="0" locked="0" layoutInCell="1" allowOverlap="1">
                      <wp:simplePos x="0" y="0"/>
                      <wp:positionH relativeFrom="column">
                        <wp:posOffset>1790065</wp:posOffset>
                      </wp:positionH>
                      <wp:positionV relativeFrom="paragraph">
                        <wp:posOffset>-727075</wp:posOffset>
                      </wp:positionV>
                      <wp:extent cx="5969000" cy="616585"/>
                      <wp:effectExtent l="0" t="0" r="0" b="0"/>
                      <wp:wrapNone/>
                      <wp:docPr id="1" name="文本框 1"/>
                      <wp:cNvGraphicFramePr/>
                      <a:graphic xmlns:a="http://schemas.openxmlformats.org/drawingml/2006/main">
                        <a:graphicData uri="http://schemas.microsoft.com/office/word/2010/wordprocessingShape">
                          <wps:wsp>
                            <wps:cNvSpPr txBox="1"/>
                            <wps:spPr>
                              <a:xfrm>
                                <a:off x="2379980" y="592455"/>
                                <a:ext cx="5969000" cy="616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20</w:t>
                                  </w:r>
                                  <w:r>
                                    <w:rPr>
                                      <w:rFonts w:hint="eastAsia" w:ascii="宋体" w:hAnsi="宋体" w:eastAsia="宋体" w:cs="宋体"/>
                                      <w:b/>
                                      <w:bCs/>
                                      <w:sz w:val="36"/>
                                      <w:szCs w:val="36"/>
                                    </w:rPr>
                                    <w:t>年第</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期党员干部远程教育学习课程</w:t>
                                  </w:r>
                                  <w:r>
                                    <w:rPr>
                                      <w:rFonts w:hint="eastAsia" w:ascii="宋体" w:hAnsi="宋体" w:eastAsia="宋体" w:cs="宋体"/>
                                      <w:b/>
                                      <w:bCs/>
                                      <w:sz w:val="36"/>
                                      <w:szCs w:val="36"/>
                                      <w:lang w:eastAsia="zh-CN"/>
                                    </w:rPr>
                                    <w:t>周推荐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0.95pt;margin-top:-57.25pt;height:48.55pt;width:470pt;z-index:251658240;v-text-anchor:middle;mso-width-relative:page;mso-height-relative:page;" filled="f" stroked="f" coordsize="21600,21600" o:gfxdata="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bFSG2wAAAA0BAAAPAAAAAAAAAAEAIAAAACIAAABkcnMvZG93bnJldi54bWxQSwEC&#10;FAAUAAAACACHTuJAKVfJ7ioCAAAlBAAADgAAAAAAAAABACAAAAAqAQAAZHJzL2Uyb0RvYy54bWxQ&#10;SwUGAAAAAAYABgBZAQAAxgUAAAAA&#10;">
                      <v:fill on="f" focussize="0,0"/>
                      <v:stroke on="f" weight="0.5pt"/>
                      <v:imagedata o:title=""/>
                      <o:lock v:ext="edit" aspectratio="f"/>
                      <v:textbox>
                        <w:txbxContent>
                          <w:p>
                            <w:pPr>
                              <w:jc w:val="center"/>
                            </w:pPr>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20</w:t>
                            </w:r>
                            <w:r>
                              <w:rPr>
                                <w:rFonts w:hint="eastAsia" w:ascii="宋体" w:hAnsi="宋体" w:eastAsia="宋体" w:cs="宋体"/>
                                <w:b/>
                                <w:bCs/>
                                <w:sz w:val="36"/>
                                <w:szCs w:val="36"/>
                              </w:rPr>
                              <w:t>年第</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期党员干部远程教育学习课程</w:t>
                            </w:r>
                            <w:r>
                              <w:rPr>
                                <w:rFonts w:hint="eastAsia" w:ascii="宋体" w:hAnsi="宋体" w:eastAsia="宋体" w:cs="宋体"/>
                                <w:b/>
                                <w:bCs/>
                                <w:sz w:val="36"/>
                                <w:szCs w:val="36"/>
                                <w:lang w:eastAsia="zh-CN"/>
                              </w:rPr>
                              <w:t>周推荐</w:t>
                            </w:r>
                          </w:p>
                        </w:txbxContent>
                      </v:textbox>
                    </v:shape>
                  </w:pict>
                </mc:Fallback>
              </mc:AlternateContent>
            </w:r>
            <w:r>
              <w:rPr>
                <w:rFonts w:hint="eastAsia" w:asciiTheme="majorEastAsia" w:hAnsiTheme="majorEastAsia" w:eastAsiaTheme="majorEastAsia" w:cstheme="majorEastAsia"/>
                <w:b/>
                <w:bCs/>
                <w:sz w:val="21"/>
                <w:szCs w:val="21"/>
                <w:vertAlign w:val="baseline"/>
                <w:lang w:val="en-US" w:eastAsia="zh-CN"/>
              </w:rPr>
              <w:t>课件名称</w:t>
            </w:r>
          </w:p>
        </w:tc>
        <w:tc>
          <w:tcPr>
            <w:tcW w:w="997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课件简介</w:t>
            </w:r>
          </w:p>
        </w:tc>
        <w:tc>
          <w:tcPr>
            <w:tcW w:w="254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课件位置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2869" w:type="dxa"/>
            <w:vAlign w:val="center"/>
          </w:tcPr>
          <w:p>
            <w:pPr>
              <w:jc w:val="center"/>
              <w:rPr>
                <w:rFonts w:hint="eastAsia" w:eastAsiaTheme="minorEastAsia"/>
                <w:lang w:val="en-US" w:eastAsia="zh-CN"/>
              </w:rPr>
            </w:pPr>
            <w:r>
              <w:rPr>
                <w:rFonts w:hint="eastAsia"/>
                <w:lang w:eastAsia="zh-CN"/>
              </w:rPr>
              <w:t>《共产党员》第</w:t>
            </w:r>
            <w:r>
              <w:rPr>
                <w:rFonts w:hint="eastAsia"/>
                <w:lang w:val="en-US" w:eastAsia="zh-CN"/>
              </w:rPr>
              <w:t>402期</w:t>
            </w:r>
          </w:p>
        </w:tc>
        <w:tc>
          <w:tcPr>
            <w:tcW w:w="9974" w:type="dxa"/>
            <w:vAlign w:val="center"/>
          </w:tcPr>
          <w:p>
            <w:pPr>
              <w:rPr>
                <w:rFonts w:hint="eastAsia"/>
                <w:lang w:val="en-US" w:eastAsia="zh-CN"/>
              </w:rPr>
            </w:pPr>
            <w:r>
              <w:rPr>
                <w:rFonts w:hint="eastAsia"/>
                <w:lang w:val="en-US" w:eastAsia="zh-CN"/>
              </w:rPr>
              <w:t>党建周报；时代先锋；微型党课。</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安徽频道——精品推荐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2869" w:type="dxa"/>
            <w:vAlign w:val="center"/>
          </w:tcPr>
          <w:p>
            <w:pPr>
              <w:jc w:val="center"/>
              <w:rPr>
                <w:rFonts w:hint="eastAsia"/>
                <w:lang w:eastAsia="zh-CN"/>
              </w:rPr>
            </w:pPr>
            <w:r>
              <w:rPr>
                <w:rFonts w:hint="eastAsia"/>
                <w:lang w:eastAsia="zh-CN"/>
              </w:rPr>
              <w:t>《最美逆行者》</w:t>
            </w:r>
          </w:p>
        </w:tc>
        <w:tc>
          <w:tcPr>
            <w:tcW w:w="9974" w:type="dxa"/>
            <w:vAlign w:val="center"/>
          </w:tcPr>
          <w:p>
            <w:pPr>
              <w:rPr>
                <w:rFonts w:hint="eastAsia"/>
                <w:lang w:eastAsia="zh-CN"/>
              </w:rPr>
            </w:pPr>
            <w:r>
              <w:rPr>
                <w:rFonts w:hint="eastAsia"/>
                <w:lang w:eastAsia="zh-CN"/>
              </w:rPr>
              <w:t>围绕抗击新型冠状病毒疫情工作，向广大党员干部展现了河南省自然资源厅所辖省直第三人民医院援鄂医疗队，不辱使命、不负重托，以高度责任感、使命感认真做好救治工作的自然资源人精神风貌。</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安徽频道——精品推荐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《坚守》</w:t>
            </w:r>
          </w:p>
        </w:tc>
        <w:tc>
          <w:tcPr>
            <w:tcW w:w="9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坚守：一群人，一起拼，一同风雨，万众一心。</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安徽频道——精品推荐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《扎根农村 用青春追逐梦想》</w:t>
            </w:r>
          </w:p>
        </w:tc>
        <w:tc>
          <w:tcPr>
            <w:tcW w:w="9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刘萧，安徽省宿州市砀山县高铁新区薛口村一名大学生村官，几年来，刘萧踏着青春的步伐，怀着奋进的心情，扎根农村，追逐梦想。</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全国频道——基层党建  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《张兰江的“扶贫经”》</w:t>
            </w:r>
          </w:p>
        </w:tc>
        <w:tc>
          <w:tcPr>
            <w:tcW w:w="9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河北省邱县梁二庄镇在党委书记张兰江的带领下，大面积引进推广具有较高经济价值的文冠果种植扶贫项目，使全镇近400余贫困户实现了脱贫，并成为全国文冠果产业发展综合示范基地。</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全国频道——专题教育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9分钟</w:t>
            </w:r>
          </w:p>
        </w:tc>
      </w:tr>
    </w:tbl>
    <w:p/>
    <w:p>
      <w:bookmarkStart w:id="0" w:name="_GoBack"/>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B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Administrator.PC-20120726ZKTE</dc:creator>
  <cp:lastModifiedBy>m/ala/n</cp:lastModifiedBy>
  <dcterms:modified xsi:type="dcterms:W3CDTF">2020-04-07T08:22:08Z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