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2021年颍上县竞争性选拔副校长报名表</w:t>
      </w: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报考职位：</w:t>
      </w:r>
    </w:p>
    <w:tbl>
      <w:tblPr>
        <w:tblStyle w:val="3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1"/>
        <w:gridCol w:w="1417"/>
        <w:gridCol w:w="993"/>
        <w:gridCol w:w="1134"/>
        <w:gridCol w:w="1206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职称（取得时间）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专业特长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gridSpan w:val="2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全日制教育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（第一学历）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6" w:type="dxa"/>
            <w:gridSpan w:val="2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310" w:type="dxa"/>
            <w:gridSpan w:val="5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　庭　住　址</w:t>
            </w:r>
          </w:p>
        </w:tc>
        <w:tc>
          <w:tcPr>
            <w:tcW w:w="6310" w:type="dxa"/>
            <w:gridSpan w:val="5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及电子邮箱</w:t>
            </w:r>
          </w:p>
        </w:tc>
        <w:tc>
          <w:tcPr>
            <w:tcW w:w="6310" w:type="dxa"/>
            <w:gridSpan w:val="5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828" w:type="dxa"/>
            <w:gridSpan w:val="7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tbl>
      <w:tblPr>
        <w:tblStyle w:val="3"/>
        <w:tblpPr w:leftFromText="180" w:rightFromText="180" w:vertAnchor="page" w:horzAnchor="margin" w:tblpXSpec="center" w:tblpY="1731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46"/>
        <w:gridCol w:w="978"/>
        <w:gridCol w:w="1290"/>
        <w:gridCol w:w="1541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4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483" w:type="dxa"/>
            <w:gridSpan w:val="5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</w:t>
            </w:r>
            <w:r>
              <w:rPr>
                <w:rFonts w:eastAsia="仿宋_GB2312"/>
                <w:sz w:val="24"/>
              </w:rPr>
              <w:t>年度考核结果</w:t>
            </w:r>
          </w:p>
        </w:tc>
        <w:tc>
          <w:tcPr>
            <w:tcW w:w="7483" w:type="dxa"/>
            <w:gridSpan w:val="5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 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诺</w:t>
            </w:r>
          </w:p>
        </w:tc>
        <w:tc>
          <w:tcPr>
            <w:tcW w:w="7483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我承诺本报名表所填内容及所提供资料全部真实，</w:t>
            </w:r>
            <w:r>
              <w:rPr>
                <w:rFonts w:hint="eastAsia" w:eastAsia="仿宋_GB2312"/>
                <w:b/>
                <w:sz w:val="24"/>
              </w:rPr>
              <w:t>若被选拔聘用，能够提供个人档案及有关关系转移，</w:t>
            </w:r>
            <w:r>
              <w:rPr>
                <w:rFonts w:eastAsia="仿宋_GB2312"/>
                <w:b/>
                <w:sz w:val="24"/>
              </w:rPr>
              <w:t>如有弄虚作假，由我本人承担相关责任。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个人签名：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</w:tc>
        <w:tc>
          <w:tcPr>
            <w:tcW w:w="7483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6FA1"/>
    <w:rsid w:val="36366FA1"/>
    <w:rsid w:val="69D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2021-02-22T01:44:00Z</dcterms:created>
  <dc:creator>举头弯弓射大diao</dc:creator>
  <cp:lastModifiedBy>举头弯弓射大diao</cp:lastModifiedBy>
  <dcterms:modified xsi:type="dcterms:W3CDTF">2021-02-22T01:54:45Z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