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>部门</w:t>
      </w:r>
      <w:r>
        <w:rPr>
          <w:rFonts w:hint="default" w:ascii="Times New Roman" w:hAnsi="Times New Roman" w:cs="Times New Roman"/>
          <w:color w:val="000000"/>
          <w:kern w:val="0"/>
          <w:sz w:val="20"/>
          <w:szCs w:val="20"/>
          <w:u w:val="single"/>
        </w:rPr>
        <w:t>（单位）</w:t>
      </w: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>公开表6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lang w:eastAsia="zh-CN"/>
        </w:rPr>
      </w:pPr>
      <w:bookmarkStart w:id="1" w:name="_GoBack"/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颍上县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委组织部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2023年一般公共预算基本支出表</w:t>
      </w:r>
      <w:bookmarkEnd w:id="1"/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ind w:left="7400" w:hanging="7400" w:hangingChars="3700"/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 xml:space="preserve">                                                                          单位：万元</w:t>
      </w:r>
    </w:p>
    <w:tbl>
      <w:tblPr>
        <w:tblStyle w:val="4"/>
        <w:tblW w:w="0" w:type="auto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276"/>
        <w:gridCol w:w="1278"/>
        <w:gridCol w:w="1818"/>
        <w:gridCol w:w="18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经济分类科目</w:t>
            </w:r>
          </w:p>
        </w:tc>
        <w:tc>
          <w:tcPr>
            <w:tcW w:w="4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eastAsia="zh-CN"/>
              </w:rPr>
              <w:t>本年一般公共预算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人员经费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OLE_LINK1" w:colFirst="2" w:colLast="2"/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301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工资福利支出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484.218672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484.218672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30101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-基本工资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186.5940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186.5940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30102-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津贴补贴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76.310217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76.310217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30103-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奖金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15.5495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15.5495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30107-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绩效工资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4320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4320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30108-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机关事业单位基本养老保险缴费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679024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679024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30109-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职业年金缴费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839512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839512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30110-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职工基本医疗保险缴费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26.00081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26.00081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30112-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其他社会保障缴费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3.054341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3.054341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30113-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住房公积金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759268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759268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302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商品和服务支出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69.523878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69.523878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30201-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办公费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24.6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30205-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水费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05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30206-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电费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30217-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公务接待费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30228-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工会经费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959878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959878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30239-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其他交通费用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756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30299-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其他商品和服务支出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7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对个人和家庭补助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2.0436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2.0436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30302-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退休费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0.3612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0.3612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30305-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生活补助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1.6344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1.6344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30309-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奖励金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0.048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0.048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NzQ4OTBhZjBlMTViN2QyZDVjZjA4OWEzZDM5ZjkifQ=="/>
  </w:docVars>
  <w:rsids>
    <w:rsidRoot w:val="00922B42"/>
    <w:rsid w:val="00922B42"/>
    <w:rsid w:val="16F121BF"/>
    <w:rsid w:val="56A62E11"/>
    <w:rsid w:val="69AC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2023-05-19T02:19:00Z</dcterms:created>
  <dc:creator>反光镜</dc:creator>
  <cp:lastModifiedBy>反光镜</cp:lastModifiedBy>
  <dcterms:modified xsi:type="dcterms:W3CDTF">2023-05-19T02:19:38Z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D9A6F2338A9349C9B6A39BF7ECA0C777_11</vt:lpwstr>
  </property>
</Properties>
</file>