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公开表9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</w:rPr>
        <w:t>项目支出表</w:t>
      </w:r>
    </w:p>
    <w:bookmarkEnd w:id="0"/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单位：万元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920"/>
        <w:gridCol w:w="2213"/>
        <w:gridCol w:w="1600"/>
        <w:gridCol w:w="1574"/>
        <w:gridCol w:w="813"/>
        <w:gridCol w:w="1093"/>
        <w:gridCol w:w="934"/>
        <w:gridCol w:w="1200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9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本年财政拨款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财政专户管理资金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资金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离退休干部医疗保障、两节慰问经费及教师工资等工作经费项目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118.6500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118.6500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离退休干部党组织补贴项目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1.08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1.08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离退休干部党组织经费项目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村干部培训及学历教育工作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基层党组织场所建设和维护费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组织工作专题培训费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选派干部生活交通补贴及工作经费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971.71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971.71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非公党建指导员工作津贴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79.56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79.56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人才工作经费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141.05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141.05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71.2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71.2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村干部保险等支出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737024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2617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737024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合 计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4318.287024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4318.287024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293E09F5"/>
    <w:rsid w:val="16F121BF"/>
    <w:rsid w:val="293E09F5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473</Characters>
  <Lines>0</Lines>
  <Paragraphs>0</Paragraphs>
  <TotalTime>0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2023-05-19T02:21:00Z</dcterms:created>
  <dc:creator>反光镜</dc:creator>
  <cp:lastModifiedBy>反光镜</cp:lastModifiedBy>
  <dcterms:modified xsi:type="dcterms:W3CDTF">2023-05-19T02:21:45Z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8129F2054C1F49FBA36611C36B8CD835_11</vt:lpwstr>
  </property>
</Properties>
</file>